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A99" w:rsidRDefault="008E0A99" w:rsidP="008E0A99">
      <w:pPr>
        <w:jc w:val="center"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Course-Embedded Assignment Reflection</w:t>
      </w:r>
    </w:p>
    <w:p w:rsidR="008E0A99" w:rsidRDefault="008E0A99" w:rsidP="008E0A99">
      <w:pPr>
        <w:jc w:val="center"/>
        <w:rPr>
          <w:rFonts w:asciiTheme="majorHAnsi" w:hAnsiTheme="majorHAnsi"/>
          <w:b/>
          <w:sz w:val="22"/>
        </w:rPr>
      </w:pPr>
    </w:p>
    <w:p w:rsidR="008E0A99" w:rsidRDefault="008E0A99" w:rsidP="008E0A99">
      <w:pPr>
        <w:jc w:val="center"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EDLD-5365-Web Design</w:t>
      </w:r>
    </w:p>
    <w:p w:rsidR="008E0A99" w:rsidRDefault="008E0A99" w:rsidP="008E0A99">
      <w:pPr>
        <w:jc w:val="center"/>
        <w:rPr>
          <w:rFonts w:asciiTheme="majorHAnsi" w:hAnsiTheme="majorHAnsi"/>
          <w:b/>
          <w:sz w:val="22"/>
        </w:rPr>
      </w:pPr>
    </w:p>
    <w:p w:rsidR="008E0A99" w:rsidRDefault="008E0A99" w:rsidP="008E0A99">
      <w:pPr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Performance Task:</w:t>
      </w:r>
    </w:p>
    <w:p w:rsidR="008E0A99" w:rsidRDefault="008E0A99" w:rsidP="008E0A99">
      <w:pPr>
        <w:rPr>
          <w:rFonts w:asciiTheme="majorHAnsi" w:hAnsiTheme="majorHAnsi"/>
          <w:b/>
          <w:sz w:val="22"/>
        </w:rPr>
      </w:pPr>
    </w:p>
    <w:p w:rsidR="008E0A99" w:rsidRPr="008E0A99" w:rsidRDefault="008E0A99" w:rsidP="008E0A99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2"/>
        </w:rPr>
      </w:pPr>
      <w:r w:rsidRPr="008E0A99">
        <w:rPr>
          <w:rFonts w:asciiTheme="majorHAnsi" w:hAnsiTheme="majorHAnsi"/>
          <w:i/>
          <w:sz w:val="22"/>
        </w:rPr>
        <w:t>Using the Web-based word processor in Google Docs, create a Web policy for your school that addresses the security, legal, and ethical issues raised in the course lecture, readings and discussions.</w:t>
      </w:r>
    </w:p>
    <w:p w:rsidR="008E0A99" w:rsidRDefault="008E0A99" w:rsidP="008E0A99">
      <w:pPr>
        <w:rPr>
          <w:rFonts w:asciiTheme="majorHAnsi" w:hAnsiTheme="majorHAnsi"/>
          <w:i/>
          <w:sz w:val="22"/>
        </w:rPr>
      </w:pPr>
    </w:p>
    <w:p w:rsidR="008E0A99" w:rsidRDefault="008E0A99" w:rsidP="008E0A99">
      <w:pPr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Reflection of Performance Task:</w:t>
      </w:r>
    </w:p>
    <w:p w:rsidR="008E0A99" w:rsidRDefault="008E0A99" w:rsidP="008E0A99">
      <w:pPr>
        <w:rPr>
          <w:rFonts w:asciiTheme="majorHAnsi" w:hAnsiTheme="majorHAnsi"/>
          <w:b/>
          <w:sz w:val="22"/>
        </w:rPr>
      </w:pPr>
    </w:p>
    <w:p w:rsidR="008E0A99" w:rsidRDefault="008E0A99" w:rsidP="008E0A99">
      <w:pPr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Self-Assessment</w:t>
      </w:r>
    </w:p>
    <w:p w:rsidR="008E0A99" w:rsidRDefault="008E0A99" w:rsidP="008E0A99">
      <w:pPr>
        <w:rPr>
          <w:rFonts w:asciiTheme="majorHAnsi" w:hAnsiTheme="majorHAnsi"/>
          <w:b/>
          <w:sz w:val="22"/>
        </w:rPr>
      </w:pPr>
    </w:p>
    <w:p w:rsidR="007C31F6" w:rsidRDefault="008E0A99" w:rsidP="008E0A99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Completing this assignment taught me how to use Google Docs, an excellent Web 2.0 tool.  I also learned a great deal about</w:t>
      </w:r>
      <w:r w:rsidR="007C31F6">
        <w:rPr>
          <w:rFonts w:asciiTheme="majorHAnsi" w:hAnsiTheme="majorHAnsi"/>
          <w:sz w:val="22"/>
        </w:rPr>
        <w:t xml:space="preserve"> my school’s website </w:t>
      </w:r>
      <w:r>
        <w:rPr>
          <w:rFonts w:asciiTheme="majorHAnsi" w:hAnsiTheme="majorHAnsi"/>
          <w:sz w:val="22"/>
        </w:rPr>
        <w:t>and ways to improve it.  I did not have much prior knowledge about web policies, but I did have some knowledge of our district AUP.  The combination of the old knowledge with the new knowledge helped me crea</w:t>
      </w:r>
      <w:r w:rsidR="007C31F6">
        <w:rPr>
          <w:rFonts w:asciiTheme="majorHAnsi" w:hAnsiTheme="majorHAnsi"/>
          <w:sz w:val="22"/>
        </w:rPr>
        <w:t>te concepts that I could incorp</w:t>
      </w:r>
      <w:r>
        <w:rPr>
          <w:rFonts w:asciiTheme="majorHAnsi" w:hAnsiTheme="majorHAnsi"/>
          <w:sz w:val="22"/>
        </w:rPr>
        <w:t>orate into a new web policy for my school.</w:t>
      </w:r>
      <w:r w:rsidR="007C31F6">
        <w:rPr>
          <w:rFonts w:asciiTheme="majorHAnsi" w:hAnsiTheme="majorHAnsi"/>
          <w:sz w:val="22"/>
        </w:rPr>
        <w:t xml:space="preserve">  I discovered that Google Docs was very user friendly as I used it in this assignment.  </w:t>
      </w:r>
      <w:r w:rsidRPr="008E0A99">
        <w:rPr>
          <w:rFonts w:asciiTheme="majorHAnsi" w:hAnsiTheme="majorHAnsi"/>
          <w:sz w:val="22"/>
        </w:rPr>
        <w:t xml:space="preserve">According to Gwen Solomon and Lynne Schrum, authors of </w:t>
      </w:r>
      <w:r w:rsidRPr="008E0A99">
        <w:rPr>
          <w:rFonts w:asciiTheme="majorHAnsi" w:hAnsiTheme="majorHAnsi"/>
          <w:i/>
          <w:sz w:val="22"/>
        </w:rPr>
        <w:t xml:space="preserve">Web 2.0 New Tools, New Schools, </w:t>
      </w:r>
      <w:r w:rsidRPr="008E0A99">
        <w:rPr>
          <w:rFonts w:asciiTheme="majorHAnsi" w:hAnsiTheme="majorHAnsi"/>
          <w:sz w:val="22"/>
        </w:rPr>
        <w:t>“Open-Source Software solutions are frequently selected for reasons driven by budgets.  Perhaps more important in looking at end-user applications is the value derived from product functionality and ease of use.” (</w:t>
      </w:r>
      <w:r>
        <w:rPr>
          <w:rFonts w:asciiTheme="majorHAnsi" w:hAnsiTheme="majorHAnsi"/>
          <w:sz w:val="22"/>
        </w:rPr>
        <w:t xml:space="preserve">2007, </w:t>
      </w:r>
      <w:r w:rsidRPr="008E0A99">
        <w:rPr>
          <w:rFonts w:asciiTheme="majorHAnsi" w:hAnsiTheme="majorHAnsi"/>
          <w:sz w:val="22"/>
        </w:rPr>
        <w:t>p. 131</w:t>
      </w:r>
      <w:r>
        <w:rPr>
          <w:rFonts w:asciiTheme="majorHAnsi" w:hAnsiTheme="majorHAnsi"/>
          <w:sz w:val="22"/>
        </w:rPr>
        <w:t>).</w:t>
      </w:r>
      <w:r w:rsidR="007C31F6">
        <w:rPr>
          <w:rFonts w:asciiTheme="majorHAnsi" w:hAnsiTheme="majorHAnsi"/>
          <w:sz w:val="22"/>
        </w:rPr>
        <w:t xml:space="preserve">  I learned that legal and ethical issues are so important when creating a web policy as well.</w:t>
      </w:r>
    </w:p>
    <w:p w:rsidR="007C31F6" w:rsidRPr="007C31F6" w:rsidRDefault="007C31F6" w:rsidP="008E0A99">
      <w:pPr>
        <w:rPr>
          <w:rFonts w:asciiTheme="majorHAnsi" w:hAnsiTheme="majorHAnsi"/>
          <w:b/>
          <w:sz w:val="22"/>
        </w:rPr>
      </w:pPr>
    </w:p>
    <w:p w:rsidR="008E0A99" w:rsidRPr="007C31F6" w:rsidRDefault="007C31F6" w:rsidP="008E0A99">
      <w:pPr>
        <w:rPr>
          <w:rFonts w:asciiTheme="majorHAnsi" w:hAnsiTheme="majorHAnsi"/>
          <w:b/>
          <w:sz w:val="22"/>
        </w:rPr>
      </w:pPr>
      <w:r w:rsidRPr="007C31F6">
        <w:rPr>
          <w:rFonts w:asciiTheme="majorHAnsi" w:hAnsiTheme="majorHAnsi"/>
          <w:b/>
          <w:sz w:val="22"/>
        </w:rPr>
        <w:t>Learn as a Learner</w:t>
      </w:r>
    </w:p>
    <w:p w:rsidR="008E0A99" w:rsidRDefault="008E0A99" w:rsidP="008E0A99"/>
    <w:p w:rsidR="00771B47" w:rsidRPr="0060029B" w:rsidRDefault="008B4E51" w:rsidP="008B4E51">
      <w:pPr>
        <w:rPr>
          <w:rFonts w:asciiTheme="majorHAnsi" w:hAnsiTheme="majorHAnsi"/>
          <w:sz w:val="22"/>
        </w:rPr>
      </w:pPr>
      <w:r w:rsidRPr="008B4E51">
        <w:rPr>
          <w:rFonts w:asciiTheme="majorHAnsi" w:hAnsiTheme="majorHAnsi"/>
          <w:sz w:val="22"/>
        </w:rPr>
        <w:t xml:space="preserve">I approached this </w:t>
      </w:r>
      <w:r>
        <w:rPr>
          <w:rFonts w:asciiTheme="majorHAnsi" w:hAnsiTheme="majorHAnsi"/>
          <w:sz w:val="22"/>
        </w:rPr>
        <w:t>assignment as a visual learner and with the plan of learning by doing.  I looked at my district’s site and current web and AUP policie</w:t>
      </w:r>
      <w:r w:rsidR="00FD5628">
        <w:rPr>
          <w:rFonts w:asciiTheme="majorHAnsi" w:hAnsiTheme="majorHAnsi"/>
          <w:sz w:val="22"/>
        </w:rPr>
        <w:t xml:space="preserve">s with a focus on improving its visual appeal and on incorporating </w:t>
      </w:r>
      <w:r>
        <w:rPr>
          <w:rFonts w:asciiTheme="majorHAnsi" w:hAnsiTheme="majorHAnsi"/>
          <w:sz w:val="22"/>
        </w:rPr>
        <w:t xml:space="preserve">teacher’s input.  </w:t>
      </w:r>
      <w:r w:rsidR="00FD5628">
        <w:rPr>
          <w:rFonts w:asciiTheme="majorHAnsi" w:hAnsiTheme="majorHAnsi"/>
          <w:sz w:val="22"/>
        </w:rPr>
        <w:t>Collaborating with the district technology coordinator and other teachers, I was able to successfully create a new web policy and updated AUP for this assignment.  This interaction with my colleagues helped me complete this assignment because I valued their input and learned about how useful they believed adding new elements would be.</w:t>
      </w:r>
      <w:r w:rsidR="0060029B">
        <w:rPr>
          <w:rFonts w:asciiTheme="majorHAnsi" w:hAnsiTheme="majorHAnsi"/>
          <w:sz w:val="22"/>
        </w:rPr>
        <w:t xml:space="preserve">  My colleagues and I agreed that creating new web policies and designing a new web site would set the tone for students to get more comfortable using the site to enhance their learning experiences. </w:t>
      </w:r>
      <w:r w:rsidR="0060029B" w:rsidRPr="0060029B">
        <w:rPr>
          <w:rFonts w:asciiTheme="majorHAnsi" w:hAnsiTheme="majorHAnsi"/>
          <w:sz w:val="22"/>
        </w:rPr>
        <w:t>“Students maintain that schools should place priority on developing programs to teach keyboarding, computer, and Internet literacy skills” (Levin and Arafeh, 2002</w:t>
      </w:r>
      <w:r w:rsidR="0060029B">
        <w:rPr>
          <w:rFonts w:asciiTheme="majorHAnsi" w:hAnsiTheme="majorHAnsi"/>
          <w:sz w:val="22"/>
        </w:rPr>
        <w:t>,</w:t>
      </w:r>
      <w:r w:rsidR="0060029B" w:rsidRPr="0060029B">
        <w:rPr>
          <w:rFonts w:asciiTheme="majorHAnsi" w:hAnsiTheme="majorHAnsi"/>
          <w:sz w:val="22"/>
        </w:rPr>
        <w:t xml:space="preserve">). </w:t>
      </w:r>
    </w:p>
    <w:p w:rsidR="00771B47" w:rsidRDefault="00771B47" w:rsidP="008B4E51">
      <w:pPr>
        <w:rPr>
          <w:rFonts w:asciiTheme="majorHAnsi" w:hAnsiTheme="majorHAnsi"/>
          <w:sz w:val="22"/>
        </w:rPr>
      </w:pPr>
    </w:p>
    <w:p w:rsidR="00771B47" w:rsidRDefault="00771B47" w:rsidP="008B4E51">
      <w:pPr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Lifelong Learning Skills</w:t>
      </w:r>
    </w:p>
    <w:p w:rsidR="00771B47" w:rsidRDefault="00771B47" w:rsidP="008B4E51">
      <w:pPr>
        <w:rPr>
          <w:rFonts w:asciiTheme="majorHAnsi" w:hAnsiTheme="majorHAnsi"/>
          <w:sz w:val="22"/>
        </w:rPr>
      </w:pPr>
    </w:p>
    <w:p w:rsidR="000518B1" w:rsidRDefault="00771B47" w:rsidP="008B4E51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This assignment taught me that an updated school website can be an important link to the parents and community members who have a vested interest in the school and its activities. Sometimes a school website is the first impression and interaction that the public has with a school district.  Sometimes a school website can be used as a learning tool for students and can enhance their learning experiences. </w:t>
      </w:r>
      <w:r w:rsidRPr="00771B47">
        <w:rPr>
          <w:rFonts w:asciiTheme="majorHAnsi" w:hAnsiTheme="majorHAnsi"/>
          <w:sz w:val="22"/>
        </w:rPr>
        <w:t>“Technology is only a wise investment if it changes something about the way students learn, opens new doors and possibilities, and/or helps engage them in their learning experiences” (Tschirgi, 2009</w:t>
      </w:r>
      <w:r>
        <w:rPr>
          <w:rFonts w:asciiTheme="majorHAnsi" w:hAnsiTheme="majorHAnsi"/>
          <w:sz w:val="22"/>
        </w:rPr>
        <w:t>, para. 17</w:t>
      </w:r>
      <w:r w:rsidRPr="00771B47">
        <w:rPr>
          <w:rFonts w:asciiTheme="majorHAnsi" w:hAnsiTheme="majorHAnsi"/>
          <w:sz w:val="22"/>
        </w:rPr>
        <w:t xml:space="preserve">).  </w:t>
      </w:r>
      <w:r>
        <w:rPr>
          <w:rFonts w:asciiTheme="majorHAnsi" w:hAnsiTheme="majorHAnsi"/>
          <w:sz w:val="22"/>
        </w:rPr>
        <w:t xml:space="preserve">As a lifelong learner, I would like to be a part of a committee that has input on the new design and creation of the </w:t>
      </w:r>
      <w:r>
        <w:rPr>
          <w:rFonts w:asciiTheme="majorHAnsi" w:hAnsiTheme="majorHAnsi"/>
          <w:sz w:val="22"/>
        </w:rPr>
        <w:lastRenderedPageBreak/>
        <w:t>district website, its web policy, and its AUP.</w:t>
      </w:r>
      <w:r w:rsidR="0060029B">
        <w:rPr>
          <w:rFonts w:asciiTheme="majorHAnsi" w:hAnsiTheme="majorHAnsi"/>
          <w:sz w:val="22"/>
        </w:rPr>
        <w:t xml:space="preserve">  As a member of this committee, I would be committed to keeping the site and its policies updated as it is a worthy investment in the district’s communication endeavors and its pursuit of using technology to enhance student learning.</w:t>
      </w:r>
    </w:p>
    <w:p w:rsidR="000518B1" w:rsidRDefault="000518B1" w:rsidP="008B4E51">
      <w:pPr>
        <w:rPr>
          <w:rFonts w:asciiTheme="majorHAnsi" w:hAnsiTheme="majorHAnsi"/>
          <w:sz w:val="22"/>
        </w:rPr>
      </w:pPr>
    </w:p>
    <w:p w:rsidR="008B4E51" w:rsidRPr="00771B47" w:rsidRDefault="000518B1" w:rsidP="008B4E51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References</w:t>
      </w:r>
    </w:p>
    <w:p w:rsidR="008E0A99" w:rsidRDefault="008E0A99" w:rsidP="008E0A99"/>
    <w:p w:rsidR="000518B1" w:rsidRPr="000518B1" w:rsidRDefault="000518B1" w:rsidP="000518B1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iCs/>
          <w:sz w:val="22"/>
        </w:rPr>
        <w:t>Levin &amp; Arafeh (2002). The digital d</w:t>
      </w:r>
      <w:r w:rsidRPr="000518B1">
        <w:rPr>
          <w:rFonts w:asciiTheme="majorHAnsi" w:hAnsiTheme="majorHAnsi"/>
          <w:iCs/>
          <w:sz w:val="22"/>
        </w:rPr>
        <w:t xml:space="preserve">isconnect. </w:t>
      </w:r>
      <w:r>
        <w:rPr>
          <w:rFonts w:asciiTheme="majorHAnsi" w:hAnsiTheme="majorHAnsi"/>
          <w:i/>
          <w:iCs/>
          <w:sz w:val="22"/>
        </w:rPr>
        <w:t>Pew internet and american l</w:t>
      </w:r>
      <w:r w:rsidRPr="000518B1">
        <w:rPr>
          <w:rFonts w:asciiTheme="majorHAnsi" w:hAnsiTheme="majorHAnsi"/>
          <w:i/>
          <w:iCs/>
          <w:sz w:val="22"/>
        </w:rPr>
        <w:t>ife</w:t>
      </w:r>
      <w:r w:rsidRPr="000518B1">
        <w:rPr>
          <w:rFonts w:asciiTheme="majorHAnsi" w:hAnsiTheme="majorHAnsi"/>
          <w:iCs/>
          <w:sz w:val="22"/>
        </w:rPr>
        <w:t xml:space="preserve">, v. </w:t>
      </w:r>
      <w:r>
        <w:rPr>
          <w:rFonts w:asciiTheme="majorHAnsi" w:hAnsiTheme="majorHAnsi"/>
          <w:iCs/>
          <w:sz w:val="22"/>
        </w:rPr>
        <w:t xml:space="preserve">2.  </w:t>
      </w:r>
      <w:r w:rsidRPr="000518B1">
        <w:rPr>
          <w:rFonts w:asciiTheme="majorHAnsi" w:hAnsiTheme="majorHAnsi"/>
          <w:iCs/>
          <w:sz w:val="22"/>
        </w:rPr>
        <w:t>Retrieved from www.pewinternet.org</w:t>
      </w:r>
    </w:p>
    <w:p w:rsidR="008E0A99" w:rsidRPr="000518B1" w:rsidRDefault="008E0A99" w:rsidP="008E0A99">
      <w:pPr>
        <w:rPr>
          <w:rFonts w:asciiTheme="majorHAnsi" w:hAnsiTheme="majorHAnsi"/>
          <w:sz w:val="22"/>
        </w:rPr>
      </w:pPr>
    </w:p>
    <w:p w:rsidR="008E0A99" w:rsidRPr="000518B1" w:rsidRDefault="008E0A99" w:rsidP="008E0A99">
      <w:pPr>
        <w:rPr>
          <w:rFonts w:asciiTheme="majorHAnsi" w:hAnsiTheme="majorHAnsi"/>
          <w:sz w:val="22"/>
        </w:rPr>
      </w:pPr>
      <w:r w:rsidRPr="000518B1">
        <w:rPr>
          <w:rFonts w:asciiTheme="majorHAnsi" w:hAnsiTheme="majorHAnsi"/>
          <w:sz w:val="22"/>
        </w:rPr>
        <w:t xml:space="preserve">Solomon, G. &amp;  Schrum, L. (2007). </w:t>
      </w:r>
      <w:r w:rsidRPr="000518B1">
        <w:rPr>
          <w:rFonts w:asciiTheme="majorHAnsi" w:hAnsiTheme="majorHAnsi"/>
          <w:i/>
          <w:sz w:val="22"/>
        </w:rPr>
        <w:t xml:space="preserve">Web 2.0 new tools, new schools. </w:t>
      </w:r>
      <w:r w:rsidRPr="000518B1">
        <w:rPr>
          <w:rFonts w:asciiTheme="majorHAnsi" w:hAnsiTheme="majorHAnsi"/>
          <w:sz w:val="22"/>
        </w:rPr>
        <w:t>Washington, D.C.:  International Society for Technology in Education.</w:t>
      </w:r>
    </w:p>
    <w:p w:rsidR="00771B47" w:rsidRPr="000518B1" w:rsidRDefault="00771B47" w:rsidP="008E0A99">
      <w:pPr>
        <w:rPr>
          <w:rFonts w:asciiTheme="majorHAnsi" w:hAnsiTheme="majorHAnsi"/>
          <w:sz w:val="22"/>
        </w:rPr>
      </w:pPr>
    </w:p>
    <w:p w:rsidR="00771B47" w:rsidRPr="000518B1" w:rsidRDefault="00771B47" w:rsidP="00771B47">
      <w:pPr>
        <w:rPr>
          <w:rFonts w:asciiTheme="majorHAnsi" w:hAnsiTheme="majorHAnsi"/>
          <w:sz w:val="22"/>
        </w:rPr>
      </w:pPr>
      <w:r w:rsidRPr="000518B1">
        <w:rPr>
          <w:rFonts w:asciiTheme="majorHAnsi" w:hAnsiTheme="majorHAnsi"/>
          <w:sz w:val="22"/>
        </w:rPr>
        <w:t xml:space="preserve">Tschirgi, D. (nd).  What is the sustainable classroom?  </w:t>
      </w:r>
      <w:r w:rsidRPr="000518B1">
        <w:rPr>
          <w:rFonts w:asciiTheme="majorHAnsi" w:hAnsiTheme="majorHAnsi"/>
          <w:i/>
          <w:sz w:val="22"/>
        </w:rPr>
        <w:t xml:space="preserve">Educational Technology Support Center.  </w:t>
      </w:r>
      <w:r w:rsidRPr="000518B1">
        <w:rPr>
          <w:rFonts w:asciiTheme="majorHAnsi" w:hAnsiTheme="majorHAnsi"/>
          <w:sz w:val="22"/>
        </w:rPr>
        <w:t>Retrieved</w:t>
      </w:r>
      <w:r w:rsidR="00764286">
        <w:rPr>
          <w:rFonts w:asciiTheme="majorHAnsi" w:hAnsiTheme="majorHAnsi"/>
          <w:sz w:val="22"/>
        </w:rPr>
        <w:t xml:space="preserve"> </w:t>
      </w:r>
      <w:r w:rsidRPr="000518B1">
        <w:rPr>
          <w:rFonts w:asciiTheme="majorHAnsi" w:hAnsiTheme="majorHAnsi"/>
          <w:sz w:val="22"/>
        </w:rPr>
        <w:t xml:space="preserve">from:  </w:t>
      </w:r>
      <w:r w:rsidR="00764286">
        <w:rPr>
          <w:rFonts w:asciiTheme="majorHAnsi" w:hAnsiTheme="majorHAnsi"/>
          <w:sz w:val="22"/>
        </w:rPr>
        <w:t xml:space="preserve"> </w:t>
      </w:r>
      <w:r w:rsidRPr="00764286">
        <w:rPr>
          <w:rFonts w:asciiTheme="majorHAnsi" w:hAnsiTheme="majorHAnsi"/>
          <w:sz w:val="22"/>
        </w:rPr>
        <w:t>http://www.esd112.org/edtech/sustainableclass.cfm</w:t>
      </w:r>
    </w:p>
    <w:p w:rsidR="008E0A99" w:rsidRPr="000518B1" w:rsidRDefault="008E0A99" w:rsidP="008E0A99">
      <w:pPr>
        <w:rPr>
          <w:rFonts w:asciiTheme="majorHAnsi" w:hAnsiTheme="majorHAnsi"/>
          <w:sz w:val="22"/>
        </w:rPr>
      </w:pPr>
    </w:p>
    <w:sectPr w:rsidR="008E0A99" w:rsidRPr="000518B1" w:rsidSect="008E0A99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6DB" w:rsidRDefault="00AE76DB" w:rsidP="00AE76DB">
      <w:r>
        <w:separator/>
      </w:r>
    </w:p>
  </w:endnote>
  <w:endnote w:type="continuationSeparator" w:id="0">
    <w:p w:rsidR="00AE76DB" w:rsidRDefault="00AE76DB" w:rsidP="00AE7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6DB" w:rsidRDefault="00AE76DB" w:rsidP="00AE76DB">
      <w:r>
        <w:separator/>
      </w:r>
    </w:p>
  </w:footnote>
  <w:footnote w:type="continuationSeparator" w:id="0">
    <w:p w:rsidR="00AE76DB" w:rsidRDefault="00AE76DB" w:rsidP="00AE76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286" w:rsidRPr="00764286" w:rsidRDefault="00764286">
    <w:pPr>
      <w:pStyle w:val="Header"/>
      <w:rPr>
        <w:rFonts w:asciiTheme="majorHAnsi" w:hAnsiTheme="majorHAnsi"/>
        <w:sz w:val="22"/>
        <w:szCs w:val="22"/>
      </w:rPr>
    </w:pPr>
    <w:r w:rsidRPr="00764286">
      <w:rPr>
        <w:rFonts w:asciiTheme="majorHAnsi" w:hAnsiTheme="majorHAnsi"/>
        <w:sz w:val="22"/>
        <w:szCs w:val="22"/>
      </w:rPr>
      <w:t>Allison Robertson ET8019</w:t>
    </w:r>
  </w:p>
  <w:p w:rsidR="0060029B" w:rsidRDefault="006002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3285E"/>
    <w:multiLevelType w:val="hybridMultilevel"/>
    <w:tmpl w:val="7E2AA050"/>
    <w:lvl w:ilvl="0" w:tplc="343EB9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8E0A99"/>
    <w:rsid w:val="000518B1"/>
    <w:rsid w:val="00151AFA"/>
    <w:rsid w:val="0060029B"/>
    <w:rsid w:val="00764286"/>
    <w:rsid w:val="00771B47"/>
    <w:rsid w:val="007C31F6"/>
    <w:rsid w:val="008B4E51"/>
    <w:rsid w:val="008E0A99"/>
    <w:rsid w:val="00AE76DB"/>
    <w:rsid w:val="00FD562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D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0A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0A99"/>
  </w:style>
  <w:style w:type="paragraph" w:styleId="Footer">
    <w:name w:val="footer"/>
    <w:basedOn w:val="Normal"/>
    <w:link w:val="FooterChar"/>
    <w:uiPriority w:val="99"/>
    <w:semiHidden/>
    <w:unhideWhenUsed/>
    <w:rsid w:val="008E0A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0A99"/>
  </w:style>
  <w:style w:type="paragraph" w:styleId="ListParagraph">
    <w:name w:val="List Paragraph"/>
    <w:basedOn w:val="Normal"/>
    <w:uiPriority w:val="34"/>
    <w:qFormat/>
    <w:rsid w:val="008E0A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1B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2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2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551</Words>
  <Characters>3141</Characters>
  <Application>Microsoft Office Word</Application>
  <DocSecurity>0</DocSecurity>
  <Lines>26</Lines>
  <Paragraphs>7</Paragraphs>
  <ScaleCrop>false</ScaleCrop>
  <Company>Sundown I.S.D.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sisd</dc:creator>
  <cp:keywords/>
  <cp:lastModifiedBy>Allison</cp:lastModifiedBy>
  <cp:revision>3</cp:revision>
  <dcterms:created xsi:type="dcterms:W3CDTF">2011-06-16T00:13:00Z</dcterms:created>
  <dcterms:modified xsi:type="dcterms:W3CDTF">2011-06-18T16:08:00Z</dcterms:modified>
</cp:coreProperties>
</file>